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1E" w:rsidRPr="008E151E" w:rsidRDefault="008E151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8E151E" w:rsidRPr="008E151E" w:rsidRDefault="008E1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ПИСЬМО</w:t>
      </w:r>
    </w:p>
    <w:p w:rsidR="008E151E" w:rsidRDefault="008E1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от 16 декабря 2020 г. N 18-2/10/В-12085</w:t>
      </w:r>
    </w:p>
    <w:p w:rsidR="00E5450E" w:rsidRDefault="00E54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51E" w:rsidRPr="008E151E" w:rsidRDefault="008E151E" w:rsidP="008E15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в рамках реализации полномочий, предусмотренных </w:t>
      </w:r>
      <w:hyperlink r:id="rId7">
        <w:r w:rsidRPr="008E151E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8E151E">
          <w:rPr>
            <w:rFonts w:ascii="Times New Roman" w:hAnsi="Times New Roman" w:cs="Times New Roman"/>
            <w:sz w:val="28"/>
            <w:szCs w:val="28"/>
          </w:rPr>
          <w:t>"в" пункта 25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направляется Информационное </w:t>
      </w:r>
      <w:hyperlink w:anchor="P17">
        <w:r w:rsidRPr="008E151E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о возможности приобретения цифровых финансовых активов и цифровой валюты и владения ими отдельными категориями лиц.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Просим довести до сведения всех заинтересованных должностных лиц положения вышеуказанного Информационного </w:t>
      </w:r>
      <w:hyperlink w:anchor="P17">
        <w:r w:rsidRPr="008E151E">
          <w:rPr>
            <w:rFonts w:ascii="Times New Roman" w:hAnsi="Times New Roman" w:cs="Times New Roman"/>
            <w:sz w:val="28"/>
            <w:szCs w:val="28"/>
          </w:rPr>
          <w:t>письма</w:t>
        </w:r>
      </w:hyperlink>
      <w:r w:rsidRPr="008E151E">
        <w:rPr>
          <w:rFonts w:ascii="Times New Roman" w:hAnsi="Times New Roman" w:cs="Times New Roman"/>
          <w:sz w:val="28"/>
          <w:szCs w:val="28"/>
        </w:rPr>
        <w:t>, а также руководствоваться им в дальнейшей деятельности по противодействию коррупции.</w:t>
      </w:r>
    </w:p>
    <w:p w:rsidR="008E151E" w:rsidRPr="008E151E" w:rsidRDefault="008E1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А.В.ВОВЧЕНКО</w:t>
      </w:r>
    </w:p>
    <w:p w:rsidR="008E151E" w:rsidRPr="008E151E" w:rsidRDefault="008E1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Приложение</w:t>
      </w:r>
    </w:p>
    <w:p w:rsidR="008E151E" w:rsidRPr="008E151E" w:rsidRDefault="008E1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8E151E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8E151E" w:rsidRPr="008E151E" w:rsidRDefault="008E151E" w:rsidP="008E151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 w:rsidP="008E151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1E">
        <w:rPr>
          <w:rFonts w:ascii="Times New Roman" w:hAnsi="Times New Roman" w:cs="Times New Roman"/>
          <w:sz w:val="28"/>
          <w:szCs w:val="28"/>
        </w:rPr>
        <w:t>ПРИОБРЕТЕНИЯ ЦИФРОВЫХ ФИНАНСОВЫХ АКТИВОВ И ЦИФРОВОЙ ВАЛЮТЫ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1E">
        <w:rPr>
          <w:rFonts w:ascii="Times New Roman" w:hAnsi="Times New Roman" w:cs="Times New Roman"/>
          <w:sz w:val="28"/>
          <w:szCs w:val="28"/>
        </w:rPr>
        <w:t>И ВЛАДЕНИЯ ИМИ ОТДЕЛЬНЫМИ КАТЕГОРИЯМИ ЛИЦ</w:t>
      </w:r>
    </w:p>
    <w:p w:rsidR="008E151E" w:rsidRPr="008E151E" w:rsidRDefault="008E1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 w:rsidP="008E15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9">
        <w:r w:rsidRPr="008E15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(далее - Федеральный закон N 259-ФЗ) в Российской Федерации устанавливается нормативное правовое регулирование вопросов, связанных с цифровыми финансовыми активами &lt;1&gt; и цифровой валютой &lt;2&gt;. Указанное регулирование затрагивает, в частности, вопросы противодействия коррупции.</w:t>
      </w:r>
    </w:p>
    <w:p w:rsidR="008E151E" w:rsidRPr="008E151E" w:rsidRDefault="008E151E" w:rsidP="008E1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&lt;1&gt; См. </w:t>
      </w:r>
      <w:hyperlink r:id="rId10">
        <w:r w:rsidRPr="008E151E">
          <w:rPr>
            <w:rFonts w:ascii="Times New Roman" w:hAnsi="Times New Roman" w:cs="Times New Roman"/>
            <w:sz w:val="28"/>
            <w:szCs w:val="28"/>
          </w:rPr>
          <w:t>часть 2 статьи 1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Федерального закона N 259-ФЗ.</w:t>
      </w:r>
    </w:p>
    <w:p w:rsidR="008E151E" w:rsidRPr="008E151E" w:rsidRDefault="008E151E" w:rsidP="008E1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&lt;2&gt; См. </w:t>
      </w:r>
      <w:hyperlink r:id="rId11">
        <w:r w:rsidRPr="008E151E">
          <w:rPr>
            <w:rFonts w:ascii="Times New Roman" w:hAnsi="Times New Roman" w:cs="Times New Roman"/>
            <w:sz w:val="28"/>
            <w:szCs w:val="28"/>
          </w:rPr>
          <w:t>часть 3 статьи 1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Федерального закона N 259-ФЗ.</w:t>
      </w:r>
    </w:p>
    <w:p w:rsidR="008E151E" w:rsidRPr="008E151E" w:rsidRDefault="008E151E" w:rsidP="008E1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 w:rsidP="008E1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В первую очередь, необходимо учитывать, что Федеральный </w:t>
      </w:r>
      <w:hyperlink r:id="rId12">
        <w:r w:rsidRPr="008E151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N 259-ФЗ (за исключением отдельного положения &lt;3&gt;) вступает в силу с 1 января 2021 г.</w:t>
      </w:r>
    </w:p>
    <w:p w:rsidR="008E151E" w:rsidRPr="008E151E" w:rsidRDefault="008E151E" w:rsidP="008E1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lastRenderedPageBreak/>
        <w:t>&lt;3</w:t>
      </w:r>
      <w:proofErr w:type="gramStart"/>
      <w:r w:rsidRPr="008E151E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8E151E">
        <w:rPr>
          <w:rFonts w:ascii="Times New Roman" w:hAnsi="Times New Roman" w:cs="Times New Roman"/>
          <w:sz w:val="28"/>
          <w:szCs w:val="28"/>
        </w:rPr>
        <w:t xml:space="preserve">м. </w:t>
      </w:r>
      <w:hyperlink r:id="rId13">
        <w:r w:rsidRPr="008E151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8E151E">
          <w:rPr>
            <w:rFonts w:ascii="Times New Roman" w:hAnsi="Times New Roman" w:cs="Times New Roman"/>
            <w:sz w:val="28"/>
            <w:szCs w:val="28"/>
          </w:rPr>
          <w:t>2 статьи 27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Федерального закона N 259-ФЗ.</w:t>
      </w:r>
    </w:p>
    <w:p w:rsidR="008E151E" w:rsidRPr="008E151E" w:rsidRDefault="008E151E" w:rsidP="008E15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 января 2021 г.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При отнесении тех или иных активов к цифровым финансовым активам и цифровой валюте необходимо исходить из того, что действие Федерального </w:t>
      </w:r>
      <w:hyperlink r:id="rId15">
        <w:r w:rsidRPr="008E15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N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</w:t>
      </w:r>
      <w:hyperlink r:id="rId16">
        <w:r w:rsidRPr="008E151E">
          <w:rPr>
            <w:rFonts w:ascii="Times New Roman" w:hAnsi="Times New Roman" w:cs="Times New Roman"/>
            <w:sz w:val="28"/>
            <w:szCs w:val="28"/>
          </w:rPr>
          <w:t>часть 11 статьи 1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Федерального закона N 259-ФЗ).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Кроме того, исходя из определения "цифровая валюта",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("кешбэк сервис").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</w:t>
      </w:r>
      <w:hyperlink r:id="rId17">
        <w:r w:rsidRPr="008E15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N 259-ФЗ, сообщается следующее.</w:t>
      </w:r>
    </w:p>
    <w:p w:rsidR="008E151E" w:rsidRPr="008E151E" w:rsidRDefault="008E151E" w:rsidP="008E15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 w:rsidP="008E15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С 1 января 2021 г. </w:t>
      </w:r>
      <w:hyperlink r:id="rId18">
        <w:r w:rsidRPr="008E151E">
          <w:rPr>
            <w:rFonts w:ascii="Times New Roman" w:hAnsi="Times New Roman" w:cs="Times New Roman"/>
            <w:sz w:val="28"/>
            <w:szCs w:val="28"/>
          </w:rPr>
          <w:t>часть 2 статьи 1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79-ФЗ) дополняется </w:t>
      </w:r>
      <w:hyperlink r:id="rId19">
        <w:r w:rsidRPr="008E151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E151E">
        <w:rPr>
          <w:rFonts w:ascii="Times New Roman" w:hAnsi="Times New Roman" w:cs="Times New Roman"/>
          <w:sz w:val="28"/>
          <w:szCs w:val="28"/>
        </w:rPr>
        <w:t>, согласно которому к иностранным финансовым инструментам будут отнесены: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- 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</w:t>
      </w:r>
      <w:hyperlink r:id="rId20">
        <w:r w:rsidRPr="008E151E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lastRenderedPageBreak/>
        <w:t xml:space="preserve">- цифровая валюта. Исходя из отсутствия указания в рассматриваемой норме на какую-либо дифференциацию видов цифровой валюты, лицам, поименованным в </w:t>
      </w:r>
      <w:hyperlink r:id="rId21">
        <w:r w:rsidRPr="008E151E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79-ФЗ, будет запрещено владеть и пользоваться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hyperlink r:id="rId22">
        <w:r w:rsidRPr="008E151E">
          <w:rPr>
            <w:rFonts w:ascii="Times New Roman" w:hAnsi="Times New Roman" w:cs="Times New Roman"/>
            <w:sz w:val="28"/>
            <w:szCs w:val="28"/>
          </w:rPr>
          <w:t>части 6 статьи 27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Федерального закона N 259-ФЗ, лица, поименованные в </w:t>
      </w:r>
      <w:hyperlink r:id="rId23">
        <w:r w:rsidRPr="008E151E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79-ФЗ, обязаны до 1 апреля 2021 г. осуществить отчуждение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</w:p>
    <w:p w:rsidR="008E151E" w:rsidRPr="008E151E" w:rsidRDefault="008E151E" w:rsidP="008E15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 w:rsidP="008E15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2. Представление сведений о расходах.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С 1 января 2021 г. вступают в силу изменения, предусматривающие корректировку положений Федерального </w:t>
      </w:r>
      <w:hyperlink r:id="rId24">
        <w:r w:rsidRPr="008E15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&lt;4&gt;, согласно которым отдельные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&lt;4&gt; См. </w:t>
      </w:r>
      <w:hyperlink r:id="rId25">
        <w:r w:rsidRPr="008E151E">
          <w:rPr>
            <w:rFonts w:ascii="Times New Roman" w:hAnsi="Times New Roman" w:cs="Times New Roman"/>
            <w:sz w:val="28"/>
            <w:szCs w:val="28"/>
          </w:rPr>
          <w:t>статью 24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Федерального закона N 259-ФЗ.</w:t>
      </w:r>
    </w:p>
    <w:p w:rsidR="008E151E" w:rsidRPr="008E151E" w:rsidRDefault="008E151E" w:rsidP="008E15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 w:rsidP="008E15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Учитывая, что статус цифровых финансовых активов и цифровой валюты в Российской Федерации устанавливается с 1 января 2021 г., не требуется сообщать о соответствующих сделках по приобретению цифровых финансовых активов и цифровой валюты, совершенных в 2020 г.</w:t>
      </w:r>
    </w:p>
    <w:p w:rsidR="008E151E" w:rsidRPr="008E151E" w:rsidRDefault="008E151E" w:rsidP="008E15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 w:rsidP="008E15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3. 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г. не требуется представлять сведения о цифровых финансовых активах и цифровой валюте по состоянию на 31 </w:t>
      </w:r>
      <w:r w:rsidRPr="008E151E">
        <w:rPr>
          <w:rFonts w:ascii="Times New Roman" w:hAnsi="Times New Roman" w:cs="Times New Roman"/>
          <w:sz w:val="28"/>
          <w:szCs w:val="28"/>
        </w:rPr>
        <w:lastRenderedPageBreak/>
        <w:t>декабря 2020 г.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 xml:space="preserve">В 2021 году для отдельных лиц, претендующих на замещение соответствующих должностей, представить вышеуказанные сведения необходимо в соответствии с </w:t>
      </w:r>
      <w:hyperlink r:id="rId26">
        <w:r w:rsidRPr="008E151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E151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8E151E" w:rsidRPr="008E151E" w:rsidRDefault="008E151E" w:rsidP="008E15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51E">
        <w:rPr>
          <w:rFonts w:ascii="Times New Roman" w:hAnsi="Times New Roman" w:cs="Times New Roman"/>
          <w:sz w:val="28"/>
          <w:szCs w:val="28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p w:rsidR="008E151E" w:rsidRPr="008E151E" w:rsidRDefault="008E151E" w:rsidP="008E15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 w:rsidP="008E15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51E" w:rsidRPr="008E151E" w:rsidRDefault="008E151E" w:rsidP="008E151E">
      <w:pPr>
        <w:rPr>
          <w:rFonts w:ascii="Times New Roman" w:hAnsi="Times New Roman" w:cs="Times New Roman"/>
          <w:sz w:val="28"/>
          <w:szCs w:val="28"/>
        </w:rPr>
      </w:pPr>
    </w:p>
    <w:sectPr w:rsidR="008E151E" w:rsidRPr="008E151E" w:rsidSect="008E151E">
      <w:headerReference w:type="default" r:id="rId27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34" w:rsidRDefault="002C5234" w:rsidP="008E151E">
      <w:pPr>
        <w:spacing w:after="0" w:line="240" w:lineRule="auto"/>
      </w:pPr>
      <w:r>
        <w:separator/>
      </w:r>
    </w:p>
  </w:endnote>
  <w:endnote w:type="continuationSeparator" w:id="0">
    <w:p w:rsidR="002C5234" w:rsidRDefault="002C5234" w:rsidP="008E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34" w:rsidRDefault="002C5234" w:rsidP="008E151E">
      <w:pPr>
        <w:spacing w:after="0" w:line="240" w:lineRule="auto"/>
      </w:pPr>
      <w:r>
        <w:separator/>
      </w:r>
    </w:p>
  </w:footnote>
  <w:footnote w:type="continuationSeparator" w:id="0">
    <w:p w:rsidR="002C5234" w:rsidRDefault="002C5234" w:rsidP="008E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252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151E" w:rsidRPr="008E151E" w:rsidRDefault="008E151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E15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151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15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17B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15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151E" w:rsidRDefault="008E15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1E"/>
    <w:rsid w:val="002C5234"/>
    <w:rsid w:val="008017BE"/>
    <w:rsid w:val="008E151E"/>
    <w:rsid w:val="008E551C"/>
    <w:rsid w:val="00955226"/>
    <w:rsid w:val="00E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5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15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15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51E"/>
  </w:style>
  <w:style w:type="paragraph" w:styleId="a5">
    <w:name w:val="footer"/>
    <w:basedOn w:val="a"/>
    <w:link w:val="a6"/>
    <w:uiPriority w:val="99"/>
    <w:unhideWhenUsed/>
    <w:rsid w:val="008E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5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15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15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51E"/>
  </w:style>
  <w:style w:type="paragraph" w:styleId="a5">
    <w:name w:val="footer"/>
    <w:basedOn w:val="a"/>
    <w:link w:val="a6"/>
    <w:uiPriority w:val="99"/>
    <w:unhideWhenUsed/>
    <w:rsid w:val="008E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D12BBF16084FE23D335364E4F27B2F0116672E618B1A8CA5936A94B30FC7CEF4A4E5F8A5D52A5AE69157DC00449EF9BAD5780189AC8BAyDT7M" TargetMode="External"/><Relationship Id="rId13" Type="http://schemas.openxmlformats.org/officeDocument/2006/relationships/hyperlink" Target="consultantplus://offline/ref=CC6D12BBF16084FE23D335364E4F27B2F0116173E619B1A8CA5936A94B30FC7CEF4A4E5F8A5D53AFAD69157DC00449EF9BAD5780189AC8BAyDT7M" TargetMode="External"/><Relationship Id="rId18" Type="http://schemas.openxmlformats.org/officeDocument/2006/relationships/hyperlink" Target="consultantplus://offline/ref=CC6D12BBF16084FE23D335364E4F27B2F71B6670E71DB1A8CA5936A94B30FC7CEF4A4E58810901E2FE6F412E9A5147F19BB355y8T0M" TargetMode="External"/><Relationship Id="rId26" Type="http://schemas.openxmlformats.org/officeDocument/2006/relationships/hyperlink" Target="consultantplus://offline/ref=CC6D12BBF16084FE23D335364E4F27B2F7146375E11BB1A8CA5936A94B30FC7CEF4A4E5F8A5D50A6AC69157DC00449EF9BAD5780189AC8BAyDT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6D12BBF16084FE23D335364E4F27B2F71B6670E71DB1A8CA5936A94B30FC7CEF4A4E5F8A5D50A7AA69157DC00449EF9BAD5780189AC8BAyDT7M" TargetMode="External"/><Relationship Id="rId7" Type="http://schemas.openxmlformats.org/officeDocument/2006/relationships/hyperlink" Target="consultantplus://offline/ref=CC6D12BBF16084FE23D335364E4F27B2F0116672E618B1A8CA5936A94B30FC7CEF4A4E5F8A5D50AEAC69157DC00449EF9BAD5780189AC8BAyDT7M" TargetMode="External"/><Relationship Id="rId12" Type="http://schemas.openxmlformats.org/officeDocument/2006/relationships/hyperlink" Target="consultantplus://offline/ref=CC6D12BBF16084FE23D335364E4F27B2F0116173E619B1A8CA5936A94B30FC7CEF4A4E5F8A5D53AFAD69157DC00449EF9BAD5780189AC8BAyDT7M" TargetMode="External"/><Relationship Id="rId17" Type="http://schemas.openxmlformats.org/officeDocument/2006/relationships/hyperlink" Target="consultantplus://offline/ref=CC6D12BBF16084FE23D335364E4F27B2F0116173E619B1A8CA5936A94B30FC7CFD4A16538A5F4EA6A87C432C86y5T2M" TargetMode="External"/><Relationship Id="rId25" Type="http://schemas.openxmlformats.org/officeDocument/2006/relationships/hyperlink" Target="consultantplus://offline/ref=CC6D12BBF16084FE23D335364E4F27B2F0116173E619B1A8CA5936A94B30FC7CEF4A4E5F8A5D53A3A269157DC00449EF9BAD5780189AC8BAyDT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6D12BBF16084FE23D335364E4F27B2F0116173E619B1A8CA5936A94B30FC7CEF4A4E5F8A5D50A7A269157DC00449EF9BAD5780189AC8BAyDT7M" TargetMode="External"/><Relationship Id="rId20" Type="http://schemas.openxmlformats.org/officeDocument/2006/relationships/hyperlink" Target="consultantplus://offline/ref=CC6D12BBF16084FE23D335364E4F27B2F71B6670E71DB1A8CA5936A94B30FC7CEF4A4E5F8A5D50A7AA69157DC00449EF9BAD5780189AC8BAyDT7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6D12BBF16084FE23D335364E4F27B2F0116173E619B1A8CA5936A94B30FC7CEF4A4E5F8A5D50A7AA69157DC00449EF9BAD5780189AC8BAyDT7M" TargetMode="External"/><Relationship Id="rId24" Type="http://schemas.openxmlformats.org/officeDocument/2006/relationships/hyperlink" Target="consultantplus://offline/ref=CC6D12BBF16084FE23D335364E4F27B2F0106679EC1CB1A8CA5936A94B30FC7CEF4A4E5A8D5604F7EF374C2C864F44EC87B15781y0T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6D12BBF16084FE23D335364E4F27B2F0116173E619B1A8CA5936A94B30FC7CFD4A16538A5F4EA6A87C432C86y5T2M" TargetMode="External"/><Relationship Id="rId23" Type="http://schemas.openxmlformats.org/officeDocument/2006/relationships/hyperlink" Target="consultantplus://offline/ref=CC6D12BBF16084FE23D335364E4F27B2F71B6670E71DB1A8CA5936A94B30FC7CEF4A4E5F8A5D50A7AA69157DC00449EF9BAD5780189AC8BAyDT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C6D12BBF16084FE23D335364E4F27B2F0116173E619B1A8CA5936A94B30FC7CEF4A4E5F8A5D50A7AB69157DC00449EF9BAD5780189AC8BAyDT7M" TargetMode="External"/><Relationship Id="rId19" Type="http://schemas.openxmlformats.org/officeDocument/2006/relationships/hyperlink" Target="consultantplus://offline/ref=CC6D12BBF16084FE23D335364E4F27B2F71B6670E71DB1A8CA5936A94B30FC7CEF4A4E5C885604F7EF374C2C864F44EC87B15781y0T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D12BBF16084FE23D335364E4F27B2F0116173E619B1A8CA5936A94B30FC7CFD4A16538A5F4EA6A87C432C86y5T2M" TargetMode="External"/><Relationship Id="rId14" Type="http://schemas.openxmlformats.org/officeDocument/2006/relationships/hyperlink" Target="consultantplus://offline/ref=CC6D12BBF16084FE23D335364E4F27B2F0116173E619B1A8CA5936A94B30FC7CEF4A4E5F8A5D53AFAC69157DC00449EF9BAD5780189AC8BAyDT7M" TargetMode="External"/><Relationship Id="rId22" Type="http://schemas.openxmlformats.org/officeDocument/2006/relationships/hyperlink" Target="consultantplus://offline/ref=CC6D12BBF16084FE23D335364E4F27B2F0116173E619B1A8CA5936A94B30FC7CEF4A4E5F8A5D54A6AA69157DC00449EF9BAD5780189AC8BAyDT7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Морозов</dc:creator>
  <cp:lastModifiedBy>Игорь Морозов</cp:lastModifiedBy>
  <cp:revision>3</cp:revision>
  <dcterms:created xsi:type="dcterms:W3CDTF">2023-03-02T12:19:00Z</dcterms:created>
  <dcterms:modified xsi:type="dcterms:W3CDTF">2023-03-17T07:40:00Z</dcterms:modified>
</cp:coreProperties>
</file>